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DF5" w14:textId="338B1349" w:rsidR="00E25180" w:rsidRDefault="008C054D">
      <w:r>
        <w:rPr>
          <w:noProof/>
        </w:rPr>
        <w:drawing>
          <wp:inline distT="0" distB="0" distL="0" distR="0" wp14:anchorId="796FA01F" wp14:editId="39DE9FF0">
            <wp:extent cx="5760720" cy="309054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4D"/>
    <w:rsid w:val="000537DC"/>
    <w:rsid w:val="002F1034"/>
    <w:rsid w:val="008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A906"/>
  <w15:chartTrackingRefBased/>
  <w15:docId w15:val="{8814DAA0-F351-4E27-AAF7-FDBF472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van Raaij (CYS)</dc:creator>
  <cp:keywords/>
  <dc:description/>
  <cp:lastModifiedBy>Bjorn van Raaij (CYS)</cp:lastModifiedBy>
  <cp:revision>1</cp:revision>
  <dcterms:created xsi:type="dcterms:W3CDTF">2022-04-13T06:52:00Z</dcterms:created>
  <dcterms:modified xsi:type="dcterms:W3CDTF">2022-04-13T06:52:00Z</dcterms:modified>
</cp:coreProperties>
</file>